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C342" w14:textId="673F8EF4" w:rsidR="00565380" w:rsidRDefault="00FD7A17">
      <w:r w:rsidRPr="009C118B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0C5C2619" wp14:editId="462E3F6F">
            <wp:extent cx="2023106" cy="11802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PL_final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02" cy="118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974A" w14:textId="77777777" w:rsidR="009A70FC" w:rsidRDefault="001E62A0" w:rsidP="005653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6.2.1. „Potpora ulaganju u pokretanje nepoljoprivrednih djelatnosti u ruralnim područjima“</w:t>
      </w:r>
    </w:p>
    <w:p w14:paraId="0804C355" w14:textId="77777777" w:rsidR="00565380" w:rsidRPr="00565380" w:rsidRDefault="00565380" w:rsidP="00565380">
      <w:pPr>
        <w:rPr>
          <w:sz w:val="24"/>
          <w:szCs w:val="24"/>
        </w:rPr>
      </w:pPr>
    </w:p>
    <w:p w14:paraId="39C6585D" w14:textId="77777777" w:rsidR="00565380" w:rsidRDefault="008A335B" w:rsidP="00B7056D">
      <w:pPr>
        <w:jc w:val="both"/>
        <w:rPr>
          <w:sz w:val="24"/>
          <w:szCs w:val="24"/>
        </w:rPr>
      </w:pPr>
      <w:r w:rsidRPr="008A335B">
        <w:rPr>
          <w:b/>
          <w:sz w:val="24"/>
          <w:szCs w:val="24"/>
        </w:rPr>
        <w:t>Svrha natječaja</w:t>
      </w:r>
      <w:r>
        <w:rPr>
          <w:sz w:val="24"/>
          <w:szCs w:val="24"/>
        </w:rPr>
        <w:t xml:space="preserve">: </w:t>
      </w:r>
      <w:r w:rsidR="00CC76E7">
        <w:rPr>
          <w:sz w:val="24"/>
          <w:szCs w:val="24"/>
        </w:rPr>
        <w:t>pokretanje nepoljoprivredne djelatnosti na poljoprivrednim gospodarstvima uz očuvanje postojećih ili stvaranje novih radnih mjesta, s ciljem smanjenja depopulacije i poticanja održivog razvoja ruralnih područja</w:t>
      </w:r>
    </w:p>
    <w:p w14:paraId="0938C261" w14:textId="77777777" w:rsidR="008A335B" w:rsidRDefault="008A335B" w:rsidP="00B7056D">
      <w:pPr>
        <w:jc w:val="both"/>
        <w:rPr>
          <w:sz w:val="24"/>
          <w:szCs w:val="24"/>
        </w:rPr>
      </w:pPr>
      <w:r w:rsidRPr="006E6378">
        <w:rPr>
          <w:b/>
          <w:sz w:val="24"/>
          <w:szCs w:val="24"/>
        </w:rPr>
        <w:t>Rok za prijavu</w:t>
      </w:r>
      <w:r>
        <w:rPr>
          <w:sz w:val="24"/>
          <w:szCs w:val="24"/>
        </w:rPr>
        <w:t xml:space="preserve">: </w:t>
      </w:r>
      <w:r w:rsidR="002229F3">
        <w:rPr>
          <w:sz w:val="24"/>
          <w:szCs w:val="24"/>
        </w:rPr>
        <w:t>od 4. lipnja 2020. godine od 12:00 sati do 4. kolovoza 2020. godine do 12:00 sati</w:t>
      </w:r>
    </w:p>
    <w:p w14:paraId="6185A780" w14:textId="77777777" w:rsidR="006E6378" w:rsidRDefault="006E6378" w:rsidP="00B7056D">
      <w:pPr>
        <w:jc w:val="both"/>
        <w:rPr>
          <w:sz w:val="24"/>
          <w:szCs w:val="24"/>
        </w:rPr>
      </w:pPr>
      <w:r w:rsidRPr="00DF3B10">
        <w:rPr>
          <w:b/>
          <w:sz w:val="24"/>
          <w:szCs w:val="24"/>
        </w:rPr>
        <w:t>Prihvatljivi korisnici</w:t>
      </w:r>
      <w:r>
        <w:rPr>
          <w:sz w:val="24"/>
          <w:szCs w:val="24"/>
        </w:rPr>
        <w:t xml:space="preserve">: </w:t>
      </w:r>
      <w:r w:rsidR="009354A9">
        <w:rPr>
          <w:sz w:val="24"/>
          <w:szCs w:val="24"/>
        </w:rPr>
        <w:t>fizičke i pravne osobe upisane u Upisnik poljoprivrednika najmanje godinu dana u trenutku podnošenja Zahtjeva za potporu</w:t>
      </w:r>
    </w:p>
    <w:p w14:paraId="5F77D667" w14:textId="77777777" w:rsidR="002971C4" w:rsidRDefault="00DD4311" w:rsidP="00B705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Visina potpore: </w:t>
      </w:r>
      <w:r>
        <w:rPr>
          <w:sz w:val="24"/>
          <w:szCs w:val="24"/>
        </w:rPr>
        <w:t>fiksni i</w:t>
      </w:r>
      <w:r w:rsidR="007D5115">
        <w:rPr>
          <w:sz w:val="24"/>
          <w:szCs w:val="24"/>
        </w:rPr>
        <w:t>znos 50.000 EUR u protuvrijednosti u kunama</w:t>
      </w:r>
    </w:p>
    <w:p w14:paraId="43DA2C03" w14:textId="77777777" w:rsidR="00272957" w:rsidRPr="0004166B" w:rsidRDefault="003A51C7" w:rsidP="00B7056D">
      <w:pPr>
        <w:jc w:val="both"/>
        <w:rPr>
          <w:b/>
          <w:sz w:val="24"/>
          <w:szCs w:val="24"/>
          <w:u w:val="single"/>
        </w:rPr>
      </w:pPr>
      <w:r w:rsidRPr="0004166B">
        <w:rPr>
          <w:b/>
          <w:sz w:val="24"/>
          <w:szCs w:val="24"/>
          <w:u w:val="single"/>
        </w:rPr>
        <w:t>PRIHVATLJIVI SEKTORI:</w:t>
      </w:r>
    </w:p>
    <w:p w14:paraId="23D75332" w14:textId="77777777" w:rsidR="00541EC3" w:rsidRPr="00541EC3" w:rsidRDefault="00541EC3" w:rsidP="009C6B99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PRERADA I/ILI MARKETING I/ILI IZRAVNA PRODAJA PROIZVODA</w:t>
      </w:r>
    </w:p>
    <w:p w14:paraId="169F726B" w14:textId="77777777" w:rsidR="00541EC3" w:rsidRPr="00541EC3" w:rsidRDefault="00541EC3" w:rsidP="009C6B99">
      <w:pPr>
        <w:spacing w:after="0"/>
        <w:ind w:left="1080"/>
        <w:contextualSpacing/>
        <w:jc w:val="both"/>
        <w:rPr>
          <w:sz w:val="24"/>
          <w:szCs w:val="24"/>
          <w:u w:val="single"/>
        </w:rPr>
      </w:pPr>
    </w:p>
    <w:p w14:paraId="7DF530C2" w14:textId="77777777" w:rsidR="00541EC3" w:rsidRPr="00541EC3" w:rsidRDefault="00541EC3" w:rsidP="009C6B99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USLUGE U RURALNIM PODRUČJIMA</w:t>
      </w:r>
    </w:p>
    <w:p w14:paraId="425C8407" w14:textId="77777777" w:rsidR="00541EC3" w:rsidRPr="00541EC3" w:rsidRDefault="00541EC3" w:rsidP="009C6B99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Usluge u poljoprivrednim, šumarskim i veterinarskim djelatnostima (isključujući usluge cestovnog prijevoza tereta za najamninu ili naknadu)</w:t>
      </w:r>
    </w:p>
    <w:p w14:paraId="7241DCA1" w14:textId="77777777" w:rsidR="00541EC3" w:rsidRPr="00541EC3" w:rsidRDefault="00541EC3" w:rsidP="009C6B99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Usluge u društvenim djelatnostima</w:t>
      </w:r>
    </w:p>
    <w:p w14:paraId="63B9EF64" w14:textId="77777777" w:rsidR="00541EC3" w:rsidRPr="00541EC3" w:rsidRDefault="00541EC3" w:rsidP="009C6B99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Intelektualne usluge</w:t>
      </w:r>
    </w:p>
    <w:p w14:paraId="6F21C689" w14:textId="77777777" w:rsidR="00541EC3" w:rsidRPr="00541EC3" w:rsidRDefault="00541EC3" w:rsidP="009C6B99">
      <w:pPr>
        <w:spacing w:after="0"/>
        <w:contextualSpacing/>
        <w:jc w:val="both"/>
        <w:rPr>
          <w:sz w:val="24"/>
          <w:szCs w:val="24"/>
          <w:u w:val="single"/>
        </w:rPr>
      </w:pPr>
    </w:p>
    <w:p w14:paraId="7DCA7598" w14:textId="77777777" w:rsidR="00541EC3" w:rsidRPr="00541EC3" w:rsidRDefault="00541EC3" w:rsidP="009C6B99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TRADICIJSKI I UMJETNIČKI OBRTI</w:t>
      </w:r>
    </w:p>
    <w:p w14:paraId="5B0E43ED" w14:textId="77777777" w:rsidR="00541EC3" w:rsidRPr="00541EC3" w:rsidRDefault="00541EC3" w:rsidP="009C6B99">
      <w:pPr>
        <w:spacing w:after="0"/>
        <w:ind w:left="1080"/>
        <w:contextualSpacing/>
        <w:jc w:val="both"/>
        <w:rPr>
          <w:sz w:val="24"/>
          <w:szCs w:val="24"/>
          <w:u w:val="single"/>
        </w:rPr>
      </w:pPr>
    </w:p>
    <w:p w14:paraId="4D50B0BD" w14:textId="77777777" w:rsidR="00541EC3" w:rsidRDefault="00541EC3" w:rsidP="009C6B99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TURIZAM U RURALNOM PODRUČJU</w:t>
      </w:r>
      <w:r w:rsidR="00F50884">
        <w:rPr>
          <w:sz w:val="24"/>
          <w:szCs w:val="24"/>
        </w:rPr>
        <w:t xml:space="preserve"> </w:t>
      </w:r>
      <w:r w:rsidR="00F50884" w:rsidRPr="00793BEC">
        <w:rPr>
          <w:b/>
          <w:sz w:val="24"/>
          <w:szCs w:val="24"/>
          <w:u w:val="single"/>
        </w:rPr>
        <w:t>ISKLJUČUJUĆI</w:t>
      </w:r>
      <w:r w:rsidR="00F50884">
        <w:rPr>
          <w:sz w:val="24"/>
          <w:szCs w:val="24"/>
          <w:u w:val="single"/>
        </w:rPr>
        <w:t>:</w:t>
      </w:r>
    </w:p>
    <w:p w14:paraId="2B99341A" w14:textId="77777777" w:rsidR="00F50884" w:rsidRPr="00F50884" w:rsidRDefault="00F50884" w:rsidP="009C6B9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ugostiteljske objekte iz skupine „Barovi“ (izuzev kušaonice, kleti, konobe i krčme koji su prihvatljivi iz skupine „Barovi“</w:t>
      </w:r>
    </w:p>
    <w:p w14:paraId="2F70A36F" w14:textId="77777777" w:rsidR="00F50884" w:rsidRPr="00F50884" w:rsidRDefault="00F50884" w:rsidP="009C6B9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ugostiteljske „Objekte jednostavnih usluga“</w:t>
      </w:r>
    </w:p>
    <w:p w14:paraId="0F3AB8F0" w14:textId="77777777" w:rsidR="00F50884" w:rsidRPr="0004166B" w:rsidRDefault="00F50884" w:rsidP="009C6B9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hotele, planinarske domove, lovačke domove, učeničke domove i studentske domove</w:t>
      </w:r>
    </w:p>
    <w:p w14:paraId="5AD579F8" w14:textId="77777777" w:rsidR="0004166B" w:rsidRDefault="0004166B" w:rsidP="00B7056D">
      <w:pPr>
        <w:jc w:val="both"/>
        <w:rPr>
          <w:sz w:val="24"/>
          <w:szCs w:val="24"/>
          <w:u w:val="single"/>
        </w:rPr>
      </w:pPr>
    </w:p>
    <w:p w14:paraId="4AB5146E" w14:textId="77777777" w:rsidR="00505131" w:rsidRDefault="00505131" w:rsidP="00B7056D">
      <w:pPr>
        <w:jc w:val="both"/>
        <w:rPr>
          <w:sz w:val="24"/>
          <w:szCs w:val="24"/>
          <w:u w:val="single"/>
        </w:rPr>
      </w:pPr>
    </w:p>
    <w:p w14:paraId="1FDDAB09" w14:textId="77777777" w:rsidR="00505131" w:rsidRDefault="00505131" w:rsidP="00B7056D">
      <w:pPr>
        <w:jc w:val="both"/>
        <w:rPr>
          <w:b/>
          <w:sz w:val="24"/>
          <w:szCs w:val="24"/>
          <w:u w:val="single"/>
        </w:rPr>
      </w:pPr>
      <w:r w:rsidRPr="00505131">
        <w:rPr>
          <w:b/>
          <w:sz w:val="24"/>
          <w:szCs w:val="24"/>
          <w:u w:val="single"/>
        </w:rPr>
        <w:lastRenderedPageBreak/>
        <w:t>PRIHVATLJIVE AKTIVNOSTI</w:t>
      </w:r>
    </w:p>
    <w:p w14:paraId="15F74167" w14:textId="77777777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građenje (izgradnja i/ili rekonstrukcija objekata)</w:t>
      </w:r>
    </w:p>
    <w:p w14:paraId="4994CAAF" w14:textId="77777777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opremane objekata</w:t>
      </w:r>
    </w:p>
    <w:p w14:paraId="6C30733D" w14:textId="77777777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zemljišta/objekata</w:t>
      </w:r>
    </w:p>
    <w:p w14:paraId="19C1D8EF" w14:textId="77777777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strojeva i opreme</w:t>
      </w:r>
    </w:p>
    <w:p w14:paraId="3CAC0059" w14:textId="77777777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gospodarskih vozila i plovila u sektoru turizma i pružanja usluga koje će služiti za obavljanje djelatnosti</w:t>
      </w:r>
    </w:p>
    <w:p w14:paraId="2D9620AA" w14:textId="77777777" w:rsidR="00505131" w:rsidRPr="005F64FD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živih životinja u sektoru turizma</w:t>
      </w:r>
    </w:p>
    <w:p w14:paraId="736FD46D" w14:textId="77777777" w:rsidR="005F64FD" w:rsidRPr="005F64FD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edukacije vezane za prijavljenu djelatnost </w:t>
      </w:r>
    </w:p>
    <w:p w14:paraId="24353C0E" w14:textId="77777777" w:rsidR="005F64FD" w:rsidRPr="005F64FD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promotivne aktivnosti vezane uz prijavljenu djelatnost</w:t>
      </w:r>
    </w:p>
    <w:p w14:paraId="294DB2A3" w14:textId="77777777" w:rsidR="005F64FD" w:rsidRPr="00527A44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izrada projektne dokumentacije (projektno-tehničke dokumentacije, geodetskih podloga, elaborata, certifikata, usluge stručnjaka za izradu poslovnog plana i dokumentacije)</w:t>
      </w:r>
    </w:p>
    <w:p w14:paraId="24CAF0FB" w14:textId="77777777" w:rsidR="00527A44" w:rsidRDefault="00527A44" w:rsidP="00B7056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NEPRIHVATLJIVE AKTIVNOSTI</w:t>
      </w:r>
    </w:p>
    <w:p w14:paraId="188B97E4" w14:textId="77777777" w:rsidR="00527A44" w:rsidRPr="00527A44" w:rsidRDefault="00527A44" w:rsidP="00B7056D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rabljena mehanizacija, vozila, plovila, strojevi i oprema (izuzev opreme/linija za preradu)</w:t>
      </w:r>
    </w:p>
    <w:p w14:paraId="3E4EBCFA" w14:textId="77777777" w:rsidR="00D47C3D" w:rsidRPr="00D47C3D" w:rsidRDefault="00527A44" w:rsidP="00D47C3D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kupovina vozila namijenjena za cestovni prijevoz tereta za najamninu ili nakn</w:t>
      </w:r>
      <w:r w:rsidR="00D47C3D">
        <w:rPr>
          <w:sz w:val="24"/>
          <w:szCs w:val="24"/>
        </w:rPr>
        <w:t>adu</w:t>
      </w:r>
    </w:p>
    <w:p w14:paraId="28B29961" w14:textId="44E45D43" w:rsidR="009C6B99" w:rsidRDefault="009C6B99" w:rsidP="009C6B9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NAPOMENA</w:t>
      </w:r>
    </w:p>
    <w:p w14:paraId="7A40104E" w14:textId="27FE13B1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OPG mora biti upisan min 1 god u trenutku podnošenja Zahtjeva za potporu</w:t>
      </w:r>
    </w:p>
    <w:p w14:paraId="594646D7" w14:textId="2E94C665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Ne smije se imati registrirana djelatnost za koju se traži potpora</w:t>
      </w:r>
    </w:p>
    <w:p w14:paraId="1C8BCB10" w14:textId="27F78BD8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Minimalna ekonomska veličina 1.000 eur</w:t>
      </w:r>
    </w:p>
    <w:p w14:paraId="5EBC9F08" w14:textId="486957FF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Korisnik mora biti registriran za djelatnost za koju traži potporu prilikom konačne isplate te narednih 5 godina</w:t>
      </w:r>
    </w:p>
    <w:p w14:paraId="0C61BB10" w14:textId="0E041502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Korisnik mora biti upisan u Registar poreznih obveznika po osnovi samostalne djelatnosti prilikom isplate konačne rate i 5 god nakon</w:t>
      </w:r>
    </w:p>
    <w:p w14:paraId="4DA6B0F0" w14:textId="0BF3D7C1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Projekti se provode u naseljica s najviše 5.000 stanovnika</w:t>
      </w:r>
    </w:p>
    <w:p w14:paraId="24A8CBAD" w14:textId="2B364B3E" w:rsidR="009C6B99" w:rsidRPr="009C6B99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Projektom se moraju očuvati radna mjesta ili stvoriti 1 novo (obveza za one koji nisu imali zaposlene u 2019.)</w:t>
      </w:r>
    </w:p>
    <w:p w14:paraId="2D89B624" w14:textId="427EB8EC" w:rsidR="009C6B99" w:rsidRPr="00734F84" w:rsidRDefault="009C6B99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Prihod od nove djelatnosti mora se ostvariti najkasnije 24 mj od od konačne rate</w:t>
      </w:r>
    </w:p>
    <w:p w14:paraId="1289175E" w14:textId="7FECA291" w:rsidR="00734F84" w:rsidRPr="00734F84" w:rsidRDefault="00734F84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ulaganje u fizičku imovinu mora iznositi 70% ukupne vrijednosti potopre</w:t>
      </w:r>
    </w:p>
    <w:p w14:paraId="34259002" w14:textId="060A9B0E" w:rsidR="00734F84" w:rsidRPr="009C6B99" w:rsidRDefault="00734F84" w:rsidP="009C6B99">
      <w:pPr>
        <w:pStyle w:val="ListParagraph"/>
        <w:numPr>
          <w:ilvl w:val="0"/>
          <w:numId w:val="12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prilikom prijave mora se dokazati planirani izvor financiranja</w:t>
      </w:r>
    </w:p>
    <w:p w14:paraId="55766C69" w14:textId="77777777" w:rsidR="009D7701" w:rsidRPr="005E755D" w:rsidRDefault="005E755D" w:rsidP="009D7701">
      <w:pPr>
        <w:rPr>
          <w:b/>
          <w:sz w:val="24"/>
          <w:szCs w:val="24"/>
          <w:u w:val="single"/>
        </w:rPr>
      </w:pPr>
      <w:r w:rsidRPr="005E755D">
        <w:rPr>
          <w:b/>
          <w:sz w:val="24"/>
          <w:szCs w:val="24"/>
          <w:u w:val="single"/>
        </w:rPr>
        <w:t xml:space="preserve">KONTAKT: </w:t>
      </w:r>
    </w:p>
    <w:p w14:paraId="51D63AC6" w14:textId="71A45894" w:rsidR="009D7701" w:rsidRPr="005E755D" w:rsidRDefault="009D7701" w:rsidP="009D7701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E755D">
        <w:rPr>
          <w:rFonts w:cstheme="minorHAnsi"/>
          <w:b/>
          <w:bCs/>
          <w:color w:val="000000" w:themeColor="text1"/>
        </w:rPr>
        <w:t>Poduzetnički centar Pleternica d.o.o.</w:t>
      </w:r>
      <w:r w:rsidRPr="005E755D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="00BE1EDB">
        <w:rPr>
          <w:rFonts w:cstheme="minorHAnsi"/>
          <w:b/>
          <w:bCs/>
          <w:color w:val="000000" w:themeColor="text1"/>
          <w:shd w:val="clear" w:color="auto" w:fill="FFFFFF"/>
        </w:rPr>
        <w:t xml:space="preserve">, </w:t>
      </w:r>
      <w:r w:rsidRPr="005E755D">
        <w:rPr>
          <w:rFonts w:cstheme="minorHAnsi"/>
          <w:color w:val="000000" w:themeColor="text1"/>
          <w:shd w:val="clear" w:color="auto" w:fill="FFFFFF"/>
        </w:rPr>
        <w:t>Ante Starčevića 35, 34310 Pleternica</w:t>
      </w:r>
    </w:p>
    <w:p w14:paraId="792A38F6" w14:textId="48E71DBA" w:rsidR="00272957" w:rsidRPr="00541EC3" w:rsidRDefault="009D7701" w:rsidP="00BE1EDB">
      <w:pPr>
        <w:spacing w:after="0"/>
        <w:rPr>
          <w:sz w:val="24"/>
          <w:szCs w:val="24"/>
        </w:rPr>
      </w:pPr>
      <w:r w:rsidRPr="005E755D">
        <w:rPr>
          <w:rFonts w:cstheme="minorHAnsi"/>
          <w:color w:val="000000" w:themeColor="text1"/>
          <w:shd w:val="clear" w:color="auto" w:fill="FFFFFF"/>
        </w:rPr>
        <w:t xml:space="preserve">tel. 034/252-125 </w:t>
      </w:r>
      <w:r w:rsidR="009C6B99"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8" w:history="1">
        <w:r w:rsidRPr="005E755D">
          <w:rPr>
            <w:rStyle w:val="Hyperlink"/>
            <w:rFonts w:cstheme="minorHAnsi"/>
            <w:color w:val="000000" w:themeColor="text1"/>
          </w:rPr>
          <w:t>info@plink.hr</w:t>
        </w:r>
      </w:hyperlink>
      <w:r w:rsidRPr="005E755D">
        <w:rPr>
          <w:rFonts w:cstheme="minorHAnsi"/>
          <w:color w:val="000000" w:themeColor="text1"/>
          <w:shd w:val="clear" w:color="auto" w:fill="FFFFFF"/>
        </w:rPr>
        <w:t xml:space="preserve">   </w:t>
      </w:r>
      <w:r w:rsidR="009C6B99"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9" w:history="1">
        <w:r w:rsidRPr="005E755D">
          <w:rPr>
            <w:rStyle w:val="Hyperlink"/>
            <w:rFonts w:cstheme="minorHAnsi"/>
          </w:rPr>
          <w:t>www.pcpl.hr</w:t>
        </w:r>
      </w:hyperlink>
    </w:p>
    <w:sectPr w:rsidR="00272957" w:rsidRPr="0054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92BF" w14:textId="77777777" w:rsidR="00B75CAD" w:rsidRDefault="00B75CAD" w:rsidP="00565380">
      <w:pPr>
        <w:spacing w:after="0" w:line="240" w:lineRule="auto"/>
      </w:pPr>
      <w:r>
        <w:separator/>
      </w:r>
    </w:p>
  </w:endnote>
  <w:endnote w:type="continuationSeparator" w:id="0">
    <w:p w14:paraId="515D9C37" w14:textId="77777777" w:rsidR="00B75CAD" w:rsidRDefault="00B75CAD" w:rsidP="0056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309F" w14:textId="77777777" w:rsidR="00B75CAD" w:rsidRDefault="00B75CAD" w:rsidP="00565380">
      <w:pPr>
        <w:spacing w:after="0" w:line="240" w:lineRule="auto"/>
      </w:pPr>
      <w:r>
        <w:separator/>
      </w:r>
    </w:p>
  </w:footnote>
  <w:footnote w:type="continuationSeparator" w:id="0">
    <w:p w14:paraId="3DECF998" w14:textId="77777777" w:rsidR="00B75CAD" w:rsidRDefault="00B75CAD" w:rsidP="0056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E7C"/>
    <w:multiLevelType w:val="hybridMultilevel"/>
    <w:tmpl w:val="5CDAA4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25B0"/>
    <w:multiLevelType w:val="hybridMultilevel"/>
    <w:tmpl w:val="56BCE05E"/>
    <w:lvl w:ilvl="0" w:tplc="2550EA7C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E0448DD"/>
    <w:multiLevelType w:val="hybridMultilevel"/>
    <w:tmpl w:val="2FEA8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F4C0B"/>
    <w:multiLevelType w:val="hybridMultilevel"/>
    <w:tmpl w:val="62EE9DE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05AE"/>
    <w:multiLevelType w:val="hybridMultilevel"/>
    <w:tmpl w:val="2CD4502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3302D"/>
    <w:multiLevelType w:val="hybridMultilevel"/>
    <w:tmpl w:val="D534D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1132E"/>
    <w:multiLevelType w:val="hybridMultilevel"/>
    <w:tmpl w:val="D9180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53754"/>
    <w:multiLevelType w:val="hybridMultilevel"/>
    <w:tmpl w:val="84DC64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34E3"/>
    <w:multiLevelType w:val="hybridMultilevel"/>
    <w:tmpl w:val="36A48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E5FEE"/>
    <w:multiLevelType w:val="hybridMultilevel"/>
    <w:tmpl w:val="1332D9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03B3F"/>
    <w:multiLevelType w:val="hybridMultilevel"/>
    <w:tmpl w:val="47A84A72"/>
    <w:lvl w:ilvl="0" w:tplc="770ED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F149B"/>
    <w:multiLevelType w:val="hybridMultilevel"/>
    <w:tmpl w:val="72C09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80"/>
    <w:rsid w:val="0004166B"/>
    <w:rsid w:val="00194986"/>
    <w:rsid w:val="001E4731"/>
    <w:rsid w:val="001E62A0"/>
    <w:rsid w:val="002229F3"/>
    <w:rsid w:val="00272957"/>
    <w:rsid w:val="002971C4"/>
    <w:rsid w:val="003473D3"/>
    <w:rsid w:val="003A51C7"/>
    <w:rsid w:val="0044126A"/>
    <w:rsid w:val="00505131"/>
    <w:rsid w:val="00527A44"/>
    <w:rsid w:val="00541EC3"/>
    <w:rsid w:val="00565380"/>
    <w:rsid w:val="00586D7E"/>
    <w:rsid w:val="005E755D"/>
    <w:rsid w:val="005F64FD"/>
    <w:rsid w:val="006E6378"/>
    <w:rsid w:val="00734F84"/>
    <w:rsid w:val="00771778"/>
    <w:rsid w:val="00793BEC"/>
    <w:rsid w:val="007D5115"/>
    <w:rsid w:val="00816ABE"/>
    <w:rsid w:val="008655C7"/>
    <w:rsid w:val="008826C1"/>
    <w:rsid w:val="008A335B"/>
    <w:rsid w:val="008C58A7"/>
    <w:rsid w:val="009354A9"/>
    <w:rsid w:val="009A70FC"/>
    <w:rsid w:val="009C6B99"/>
    <w:rsid w:val="009D7701"/>
    <w:rsid w:val="00A44F9A"/>
    <w:rsid w:val="00B145F5"/>
    <w:rsid w:val="00B24C07"/>
    <w:rsid w:val="00B7056D"/>
    <w:rsid w:val="00B75CAD"/>
    <w:rsid w:val="00BE1EDB"/>
    <w:rsid w:val="00BF0CCB"/>
    <w:rsid w:val="00C30E11"/>
    <w:rsid w:val="00CB3729"/>
    <w:rsid w:val="00CC76E7"/>
    <w:rsid w:val="00D47C3D"/>
    <w:rsid w:val="00D55A78"/>
    <w:rsid w:val="00DD4311"/>
    <w:rsid w:val="00DF3B10"/>
    <w:rsid w:val="00E26CFB"/>
    <w:rsid w:val="00F50884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2302"/>
  <w15:docId w15:val="{0A1128CD-3D24-4615-AA9C-B64D40B3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80"/>
  </w:style>
  <w:style w:type="paragraph" w:styleId="Footer">
    <w:name w:val="footer"/>
    <w:basedOn w:val="Normal"/>
    <w:link w:val="FooterChar"/>
    <w:uiPriority w:val="99"/>
    <w:unhideWhenUsed/>
    <w:rsid w:val="0056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80"/>
  </w:style>
  <w:style w:type="paragraph" w:styleId="BalloonText">
    <w:name w:val="Balloon Text"/>
    <w:basedOn w:val="Normal"/>
    <w:link w:val="BalloonTextChar"/>
    <w:uiPriority w:val="99"/>
    <w:semiHidden/>
    <w:unhideWhenUsed/>
    <w:rsid w:val="005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in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p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41</cp:revision>
  <cp:lastPrinted>2020-05-07T12:50:00Z</cp:lastPrinted>
  <dcterms:created xsi:type="dcterms:W3CDTF">2020-05-04T11:04:00Z</dcterms:created>
  <dcterms:modified xsi:type="dcterms:W3CDTF">2020-05-07T12:50:00Z</dcterms:modified>
</cp:coreProperties>
</file>